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F19" w14:textId="77777777" w:rsidR="00D00968" w:rsidRPr="00B753F9" w:rsidRDefault="00D00968" w:rsidP="00D00968">
      <w:pPr>
        <w:spacing w:line="20" w:lineRule="atLeast"/>
        <w:jc w:val="center"/>
        <w:rPr>
          <w:color w:val="0D0D0D"/>
        </w:rPr>
      </w:pPr>
      <w:r>
        <w:t>ДОГОВОР № 1</w:t>
      </w:r>
    </w:p>
    <w:p w14:paraId="0C7CB6D3" w14:textId="77777777" w:rsidR="00D00968" w:rsidRPr="00B753F9" w:rsidRDefault="00D00968" w:rsidP="00D00968">
      <w:pPr>
        <w:jc w:val="center"/>
      </w:pPr>
      <w:r w:rsidRPr="00B753F9">
        <w:t>на оказание платных образовательных услуг в сфере профессионального образования</w:t>
      </w:r>
    </w:p>
    <w:p w14:paraId="277E7021" w14:textId="77777777" w:rsidR="00D00968" w:rsidRPr="00B753F9" w:rsidRDefault="00D00968" w:rsidP="00D00968"/>
    <w:p w14:paraId="38A073A9" w14:textId="77777777" w:rsidR="00D00968" w:rsidRPr="00B753F9" w:rsidRDefault="00D00968" w:rsidP="00D00968">
      <w:r w:rsidRPr="00B753F9">
        <w:rPr>
          <w:u w:val="single"/>
        </w:rPr>
        <w:t xml:space="preserve">с. Новомихайловка   </w:t>
      </w:r>
      <w:r w:rsidRPr="00B753F9">
        <w:t xml:space="preserve">                            </w:t>
      </w:r>
      <w:r w:rsidRPr="00B753F9">
        <w:tab/>
        <w:t xml:space="preserve">                                            </w:t>
      </w:r>
      <w:r>
        <w:t xml:space="preserve">        </w:t>
      </w:r>
      <w:r w:rsidRPr="007765EE">
        <w:rPr>
          <w:u w:val="single"/>
        </w:rPr>
        <w:t>____</w:t>
      </w:r>
      <w:r w:rsidR="007A42CD">
        <w:rPr>
          <w:u w:val="single"/>
        </w:rPr>
        <w:t>___________________</w:t>
      </w:r>
    </w:p>
    <w:p w14:paraId="7E81F3C8" w14:textId="77777777" w:rsidR="00D00968" w:rsidRPr="00254179" w:rsidRDefault="00D00968" w:rsidP="00D00968">
      <w:pPr>
        <w:tabs>
          <w:tab w:val="left" w:pos="8945"/>
        </w:tabs>
        <w:rPr>
          <w:sz w:val="16"/>
          <w:szCs w:val="16"/>
        </w:rPr>
      </w:pPr>
      <w:r w:rsidRPr="00254179">
        <w:rPr>
          <w:i/>
          <w:sz w:val="16"/>
          <w:szCs w:val="16"/>
        </w:rPr>
        <w:t xml:space="preserve"> </w:t>
      </w:r>
      <w:r w:rsidRPr="00254179">
        <w:rPr>
          <w:sz w:val="16"/>
          <w:szCs w:val="16"/>
        </w:rPr>
        <w:t xml:space="preserve">(место заключения </w:t>
      </w:r>
      <w:proofErr w:type="gramStart"/>
      <w:r w:rsidRPr="00254179">
        <w:rPr>
          <w:sz w:val="16"/>
          <w:szCs w:val="16"/>
        </w:rPr>
        <w:t xml:space="preserve">договора)   </w:t>
      </w:r>
      <w:proofErr w:type="gramEnd"/>
      <w:r w:rsidRPr="00254179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254179">
        <w:rPr>
          <w:sz w:val="16"/>
          <w:szCs w:val="16"/>
        </w:rPr>
        <w:t>(дата)</w:t>
      </w:r>
    </w:p>
    <w:p w14:paraId="5A72343E" w14:textId="77777777" w:rsidR="00D00968" w:rsidRPr="00254179" w:rsidRDefault="00D00968" w:rsidP="00D00968"/>
    <w:p w14:paraId="6A4B20A3" w14:textId="0795CA2D" w:rsidR="00D00968" w:rsidRDefault="00D00968" w:rsidP="00D00968">
      <w:pPr>
        <w:jc w:val="both"/>
      </w:pPr>
      <w:r w:rsidRPr="00B753F9">
        <w:t xml:space="preserve">Краевое государственное бюджетное профессиональное </w:t>
      </w:r>
      <w:proofErr w:type="gramStart"/>
      <w:r w:rsidRPr="00B753F9">
        <w:t>образовательное  учреждение</w:t>
      </w:r>
      <w:proofErr w:type="gramEnd"/>
      <w:r w:rsidRPr="00B753F9">
        <w:t xml:space="preserve"> «Локтевский </w:t>
      </w:r>
      <w:r>
        <w:t>технологический техникум</w:t>
      </w:r>
      <w:r w:rsidRPr="00B753F9">
        <w:t>»    (в дальнейшем,  КГБПОУ «Л</w:t>
      </w:r>
      <w:r>
        <w:t>ТТ</w:t>
      </w:r>
      <w:r w:rsidRPr="00B753F9">
        <w:t>»)  на основании  лицензии на право  ведения образовательной деятельности (серия  22 Л01 № 000</w:t>
      </w:r>
      <w:r>
        <w:t>2145</w:t>
      </w:r>
      <w:r w:rsidRPr="00B753F9">
        <w:t xml:space="preserve">   регистрационный № </w:t>
      </w:r>
      <w:r>
        <w:t>258</w:t>
      </w:r>
      <w:r w:rsidRPr="00B753F9">
        <w:t xml:space="preserve">) выданной  от </w:t>
      </w:r>
      <w:r>
        <w:t>3</w:t>
      </w:r>
      <w:r w:rsidRPr="00B753F9">
        <w:t xml:space="preserve">0 </w:t>
      </w:r>
      <w:r>
        <w:t>ма</w:t>
      </w:r>
      <w:r w:rsidRPr="00B753F9">
        <w:t>я 201</w:t>
      </w:r>
      <w:r>
        <w:t>6</w:t>
      </w:r>
      <w:r w:rsidRPr="00B753F9">
        <w:t xml:space="preserve"> г.  Главным управлением образования и молодежной политики Алтайского края, и Свидетельства о государственной аккредитации (серия 22А01 № 000</w:t>
      </w:r>
      <w:r>
        <w:t>2235</w:t>
      </w:r>
      <w:r w:rsidRPr="00B753F9">
        <w:t>, регистрационный № </w:t>
      </w:r>
      <w:r>
        <w:t>106</w:t>
      </w:r>
      <w:r w:rsidRPr="00B753F9">
        <w:t xml:space="preserve">, выданного </w:t>
      </w:r>
      <w:r>
        <w:t xml:space="preserve">29 июня 2016 </w:t>
      </w:r>
      <w:r w:rsidRPr="00B753F9">
        <w:t xml:space="preserve">г. Главным управлением образования и молодежной политики  Алтайского края, в лице директора  </w:t>
      </w:r>
      <w:proofErr w:type="spellStart"/>
      <w:r w:rsidR="00281928">
        <w:rPr>
          <w:b/>
        </w:rPr>
        <w:t>Фильберт</w:t>
      </w:r>
      <w:proofErr w:type="spellEnd"/>
      <w:r w:rsidR="00281928">
        <w:rPr>
          <w:b/>
        </w:rPr>
        <w:t xml:space="preserve"> Ольги Андреевны</w:t>
      </w:r>
      <w:r w:rsidRPr="00B753F9">
        <w:t xml:space="preserve">, действующего на основании Устава (далее -  Исполнитель), с одной стороны, и </w:t>
      </w:r>
      <w:r w:rsidRPr="00AA7FF8">
        <w:rPr>
          <w:u w:val="single"/>
        </w:rPr>
        <w:t>_______</w:t>
      </w:r>
      <w:r>
        <w:rPr>
          <w:u w:val="single"/>
        </w:rPr>
        <w:t xml:space="preserve">                            </w:t>
      </w:r>
      <w:r w:rsidRPr="00AA7FF8">
        <w:rPr>
          <w:b/>
        </w:rPr>
        <w:t>__________________________</w:t>
      </w:r>
    </w:p>
    <w:p w14:paraId="5F2FFF8E" w14:textId="77777777" w:rsidR="00D00968" w:rsidRPr="00254179" w:rsidRDefault="00D00968" w:rsidP="00D00968">
      <w:pPr>
        <w:jc w:val="both"/>
        <w:rPr>
          <w:sz w:val="16"/>
          <w:szCs w:val="16"/>
        </w:rPr>
      </w:pPr>
      <w:r>
        <w:t xml:space="preserve">                                                        </w:t>
      </w:r>
      <w:r w:rsidRPr="00254179">
        <w:rPr>
          <w:sz w:val="16"/>
          <w:szCs w:val="16"/>
        </w:rPr>
        <w:t>(фамилия, имя, отчество)</w:t>
      </w:r>
    </w:p>
    <w:p w14:paraId="4F6BCB78" w14:textId="77777777" w:rsidR="00D00968" w:rsidRPr="00B753F9" w:rsidRDefault="00D00968" w:rsidP="00D00968">
      <w:pPr>
        <w:jc w:val="both"/>
      </w:pPr>
      <w:r w:rsidRPr="00B753F9">
        <w:t>(далее – Потребитель), с другой стороны, далее совместно – Стороны, заключили настоящий договор (далее – Договор) о нижеследующем:</w:t>
      </w:r>
    </w:p>
    <w:p w14:paraId="75698F1C" w14:textId="77777777" w:rsidR="00D00968" w:rsidRPr="00B753F9" w:rsidRDefault="00D00968" w:rsidP="00D00968">
      <w:pPr>
        <w:jc w:val="both"/>
      </w:pPr>
    </w:p>
    <w:p w14:paraId="6DA4212D" w14:textId="77777777" w:rsidR="00D00968" w:rsidRPr="00B753F9" w:rsidRDefault="00D00968" w:rsidP="00D00968">
      <w:pPr>
        <w:spacing w:line="20" w:lineRule="atLeast"/>
        <w:jc w:val="center"/>
        <w:rPr>
          <w:b/>
          <w:color w:val="0D0D0D"/>
        </w:rPr>
      </w:pPr>
      <w:r w:rsidRPr="00B753F9">
        <w:rPr>
          <w:b/>
          <w:color w:val="0D0D0D"/>
        </w:rPr>
        <w:t>1. Предмет договора</w:t>
      </w:r>
    </w:p>
    <w:p w14:paraId="4C99ACDD" w14:textId="77777777" w:rsidR="00D00968" w:rsidRPr="00B753F9" w:rsidRDefault="00D00968" w:rsidP="00D00968">
      <w:pPr>
        <w:spacing w:line="20" w:lineRule="atLeast"/>
        <w:jc w:val="center"/>
        <w:rPr>
          <w:b/>
          <w:color w:val="0D0D0D"/>
        </w:rPr>
      </w:pPr>
    </w:p>
    <w:p w14:paraId="3E897B51" w14:textId="77777777" w:rsidR="00D00968" w:rsidRPr="00B753F9" w:rsidRDefault="00D00968" w:rsidP="00D00968">
      <w:pPr>
        <w:spacing w:line="20" w:lineRule="atLeast"/>
        <w:jc w:val="both"/>
        <w:rPr>
          <w:color w:val="0D0D0D"/>
        </w:rPr>
      </w:pPr>
      <w:r w:rsidRPr="00B753F9">
        <w:rPr>
          <w:color w:val="0D0D0D"/>
        </w:rPr>
        <w:t xml:space="preserve">Исполнитель предоставляет, а </w:t>
      </w:r>
      <w:proofErr w:type="gramStart"/>
      <w:r w:rsidRPr="00B753F9">
        <w:rPr>
          <w:color w:val="0D0D0D"/>
        </w:rPr>
        <w:t>потребитель  оплачивает</w:t>
      </w:r>
      <w:proofErr w:type="gramEnd"/>
      <w:r w:rsidRPr="00B753F9">
        <w:rPr>
          <w:color w:val="0D0D0D"/>
        </w:rPr>
        <w:t xml:space="preserve"> обучение  по выполнению </w:t>
      </w:r>
    </w:p>
    <w:p w14:paraId="3B4CB4E2" w14:textId="77777777" w:rsidR="00D00968" w:rsidRPr="00B753F9" w:rsidRDefault="00D00968" w:rsidP="00D00968">
      <w:pPr>
        <w:spacing w:line="20" w:lineRule="atLeast"/>
        <w:jc w:val="both"/>
        <w:rPr>
          <w:b/>
          <w:i/>
          <w:color w:val="0D0D0D"/>
        </w:rPr>
      </w:pPr>
      <w:r w:rsidRPr="00B753F9">
        <w:rPr>
          <w:color w:val="0D0D0D"/>
        </w:rPr>
        <w:t xml:space="preserve">образовательной программы по </w:t>
      </w:r>
      <w:proofErr w:type="gramStart"/>
      <w:r w:rsidRPr="00B753F9">
        <w:rPr>
          <w:color w:val="0D0D0D"/>
        </w:rPr>
        <w:t xml:space="preserve">профессии </w:t>
      </w:r>
      <w:r w:rsidRPr="00B753F9">
        <w:rPr>
          <w:b/>
          <w:i/>
          <w:color w:val="0D0D0D"/>
        </w:rPr>
        <w:t xml:space="preserve"> </w:t>
      </w:r>
      <w:r w:rsidRPr="007A42CD">
        <w:rPr>
          <w:b/>
          <w:i/>
          <w:color w:val="0D0D0D"/>
        </w:rPr>
        <w:t>_</w:t>
      </w:r>
      <w:proofErr w:type="gramEnd"/>
      <w:r w:rsidRPr="007A42CD">
        <w:rPr>
          <w:b/>
          <w:i/>
          <w:color w:val="0D0D0D"/>
        </w:rPr>
        <w:t>_</w:t>
      </w:r>
      <w:r w:rsidR="007A42CD" w:rsidRPr="007A42CD">
        <w:rPr>
          <w:b/>
          <w:i/>
          <w:color w:val="0D0D0D"/>
        </w:rPr>
        <w:t>____________________</w:t>
      </w:r>
    </w:p>
    <w:p w14:paraId="08C40F82" w14:textId="77777777" w:rsidR="00D00968" w:rsidRPr="00B753F9" w:rsidRDefault="00D00968" w:rsidP="00D00968">
      <w:pPr>
        <w:spacing w:line="20" w:lineRule="atLeast"/>
        <w:jc w:val="both"/>
        <w:rPr>
          <w:b/>
          <w:color w:val="0D0D0D"/>
        </w:rPr>
      </w:pPr>
      <w:r w:rsidRPr="00B753F9">
        <w:rPr>
          <w:color w:val="0D0D0D"/>
        </w:rPr>
        <w:t>Уровень образовательной программы – профессиональное обучение.</w:t>
      </w:r>
    </w:p>
    <w:p w14:paraId="649393B0" w14:textId="77777777" w:rsidR="00D00968" w:rsidRPr="00B753F9" w:rsidRDefault="00D00968" w:rsidP="00D00968">
      <w:pPr>
        <w:spacing w:line="20" w:lineRule="atLeast"/>
        <w:jc w:val="both"/>
        <w:rPr>
          <w:b/>
          <w:i/>
          <w:color w:val="0D0D0D"/>
        </w:rPr>
      </w:pPr>
      <w:r w:rsidRPr="00B753F9">
        <w:rPr>
          <w:color w:val="0D0D0D"/>
        </w:rPr>
        <w:t xml:space="preserve">Нормативный срок </w:t>
      </w:r>
      <w:proofErr w:type="gramStart"/>
      <w:r w:rsidRPr="00B753F9">
        <w:rPr>
          <w:color w:val="0D0D0D"/>
        </w:rPr>
        <w:t>обучения  данной</w:t>
      </w:r>
      <w:proofErr w:type="gramEnd"/>
      <w:r w:rsidRPr="00B753F9">
        <w:rPr>
          <w:color w:val="0D0D0D"/>
        </w:rPr>
        <w:t xml:space="preserve"> образовательной программы в соответствии с государственным  образовательным стандартом  составляет</w:t>
      </w:r>
      <w:r w:rsidRPr="00B753F9">
        <w:rPr>
          <w:b/>
          <w:i/>
          <w:color w:val="0D0D0D"/>
        </w:rPr>
        <w:t xml:space="preserve"> </w:t>
      </w:r>
      <w:r w:rsidR="007A42CD">
        <w:rPr>
          <w:b/>
          <w:i/>
          <w:color w:val="0D0D0D"/>
        </w:rPr>
        <w:t>_______________</w:t>
      </w:r>
    </w:p>
    <w:p w14:paraId="0C95C040" w14:textId="77777777" w:rsidR="00D00968" w:rsidRPr="00B753F9" w:rsidRDefault="00D00968" w:rsidP="00D00968">
      <w:pPr>
        <w:spacing w:line="20" w:lineRule="atLeast"/>
        <w:jc w:val="both"/>
        <w:rPr>
          <w:b/>
          <w:i/>
          <w:color w:val="0D0D0D"/>
        </w:rPr>
      </w:pPr>
      <w:r w:rsidRPr="00B753F9">
        <w:rPr>
          <w:color w:val="0D0D0D"/>
        </w:rPr>
        <w:t>Срок обучения в соответствии с рабочим учебным планом составляет</w:t>
      </w:r>
      <w:r w:rsidR="007A42CD" w:rsidRPr="007A42CD">
        <w:rPr>
          <w:b/>
          <w:i/>
          <w:color w:val="0D0D0D"/>
        </w:rPr>
        <w:t>_______</w:t>
      </w:r>
      <w:r w:rsidRPr="007A42CD">
        <w:rPr>
          <w:b/>
          <w:i/>
          <w:color w:val="0D0D0D"/>
        </w:rPr>
        <w:t>__</w:t>
      </w:r>
    </w:p>
    <w:p w14:paraId="67FD0DA5" w14:textId="77777777" w:rsidR="00D00968" w:rsidRDefault="00D00968" w:rsidP="00D00968">
      <w:pPr>
        <w:spacing w:line="20" w:lineRule="atLeast"/>
        <w:jc w:val="both"/>
        <w:rPr>
          <w:color w:val="0D0D0D"/>
        </w:rPr>
      </w:pPr>
      <w:r w:rsidRPr="00B753F9">
        <w:rPr>
          <w:color w:val="0D0D0D"/>
        </w:rPr>
        <w:t xml:space="preserve">После прохождения Потребителем полного курса обучения и успешной итоговой аттестации ему </w:t>
      </w:r>
      <w:proofErr w:type="gramStart"/>
      <w:r w:rsidRPr="00B753F9">
        <w:rPr>
          <w:color w:val="0D0D0D"/>
        </w:rPr>
        <w:t>выдается  документ</w:t>
      </w:r>
      <w:proofErr w:type="gramEnd"/>
      <w:r w:rsidRPr="00B753F9">
        <w:rPr>
          <w:color w:val="0D0D0D"/>
        </w:rPr>
        <w:t xml:space="preserve"> государственного образца   свидетельство,  либо документ  (справка)  об освоении тех или иных компонентов образовательной программы в  случае  отчисления Потребителя из   КГБПОУ «Л</w:t>
      </w:r>
      <w:r>
        <w:rPr>
          <w:color w:val="0D0D0D"/>
        </w:rPr>
        <w:t>ТТ</w:t>
      </w:r>
      <w:r w:rsidRPr="00B753F9">
        <w:rPr>
          <w:color w:val="0D0D0D"/>
        </w:rPr>
        <w:t>» до завершения им обучения в полном объеме.</w:t>
      </w:r>
    </w:p>
    <w:p w14:paraId="72016E32" w14:textId="77777777" w:rsidR="00D00968" w:rsidRPr="00B753F9" w:rsidRDefault="00D00968" w:rsidP="00D00968">
      <w:pPr>
        <w:spacing w:line="20" w:lineRule="atLeast"/>
        <w:jc w:val="both"/>
        <w:rPr>
          <w:color w:val="0D0D0D"/>
        </w:rPr>
      </w:pPr>
    </w:p>
    <w:p w14:paraId="3BED6CA6" w14:textId="77777777" w:rsidR="00D00968" w:rsidRPr="00B753F9" w:rsidRDefault="00D00968" w:rsidP="00D00968">
      <w:pPr>
        <w:tabs>
          <w:tab w:val="left" w:pos="4523"/>
        </w:tabs>
        <w:jc w:val="center"/>
        <w:rPr>
          <w:b/>
        </w:rPr>
      </w:pPr>
      <w:r w:rsidRPr="00B753F9">
        <w:rPr>
          <w:b/>
        </w:rPr>
        <w:t>2. Права Исполнителя и Потребителя</w:t>
      </w:r>
    </w:p>
    <w:p w14:paraId="1E6DF925" w14:textId="77777777" w:rsidR="00D00968" w:rsidRPr="00B753F9" w:rsidRDefault="00D00968" w:rsidP="00D00968">
      <w:pPr>
        <w:tabs>
          <w:tab w:val="left" w:pos="4523"/>
        </w:tabs>
        <w:jc w:val="center"/>
        <w:rPr>
          <w:b/>
        </w:rPr>
      </w:pPr>
    </w:p>
    <w:p w14:paraId="7BFBB5F0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027FAC8E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2.2. Потребитель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Договора.</w:t>
      </w:r>
    </w:p>
    <w:p w14:paraId="770B7A81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2.3. Потребитель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социально-культурных, оздоровительных и т.п. мероприятиях, организованных Исполнителем.</w:t>
      </w:r>
    </w:p>
    <w:p w14:paraId="0E67AC8B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2.4. Исполнитель вправе приостановить оказание услуг по Договору при наличии у Потребителя какой-либо задолженности по оплате оказываемых Исполнителем услуг по Договору, в том числе не допускать Потребителя к учебным занятиям. При наличии у Потребителя любой задолженности по Договору Потребитель не допускается к соответствующей промежуточной и/или итоговой аттестациям, при этом ответственность за отсутствие допуска Потребителя к соответствующей промежуточной и/или итоговой аттестациям лежит исключительно на стороне Потребителя.</w:t>
      </w:r>
    </w:p>
    <w:p w14:paraId="3A52F67C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lastRenderedPageBreak/>
        <w:t>2.5. Исполнитель вправе отчислить Потребителя по основаниям, указанным в Уставе Исполнителя, локальных актах Исполнителя, при нарушении Потребителем условий Договора.</w:t>
      </w:r>
    </w:p>
    <w:p w14:paraId="1BC6D069" w14:textId="77777777" w:rsidR="00D00968" w:rsidRDefault="00D00968" w:rsidP="00D00968">
      <w:pPr>
        <w:tabs>
          <w:tab w:val="left" w:pos="4523"/>
        </w:tabs>
        <w:jc w:val="center"/>
        <w:rPr>
          <w:b/>
          <w:bCs/>
        </w:rPr>
      </w:pPr>
    </w:p>
    <w:p w14:paraId="35360C0F" w14:textId="77777777" w:rsidR="00D00968" w:rsidRDefault="00D00968" w:rsidP="00D00968">
      <w:pPr>
        <w:tabs>
          <w:tab w:val="left" w:pos="4523"/>
        </w:tabs>
        <w:jc w:val="center"/>
        <w:rPr>
          <w:b/>
          <w:bCs/>
        </w:rPr>
      </w:pPr>
    </w:p>
    <w:p w14:paraId="757972F6" w14:textId="77777777" w:rsidR="00D00968" w:rsidRPr="00B753F9" w:rsidRDefault="00D00968" w:rsidP="00D00968">
      <w:pPr>
        <w:tabs>
          <w:tab w:val="left" w:pos="4523"/>
        </w:tabs>
        <w:jc w:val="center"/>
        <w:rPr>
          <w:b/>
          <w:bCs/>
        </w:rPr>
      </w:pPr>
      <w:r w:rsidRPr="00B753F9">
        <w:rPr>
          <w:b/>
          <w:bCs/>
        </w:rPr>
        <w:t>3. Обязанности Исполнителя</w:t>
      </w:r>
    </w:p>
    <w:p w14:paraId="4F3C4D90" w14:textId="77777777" w:rsidR="00D00968" w:rsidRPr="00B753F9" w:rsidRDefault="00D00968" w:rsidP="00D00968">
      <w:pPr>
        <w:tabs>
          <w:tab w:val="left" w:pos="4523"/>
        </w:tabs>
      </w:pPr>
    </w:p>
    <w:p w14:paraId="57787370" w14:textId="77777777" w:rsidR="00D00968" w:rsidRPr="00B753F9" w:rsidRDefault="00D00968" w:rsidP="00D00968">
      <w:pPr>
        <w:tabs>
          <w:tab w:val="left" w:pos="4523"/>
        </w:tabs>
        <w:jc w:val="both"/>
      </w:pPr>
      <w:bookmarkStart w:id="0" w:name="sub_331"/>
      <w:r w:rsidRPr="00B753F9">
        <w:t xml:space="preserve">3.1. Зачислить (восстановить) Потребителя, выполнившего установленные Уставом, </w:t>
      </w:r>
      <w:bookmarkEnd w:id="0"/>
      <w:r w:rsidRPr="00B753F9">
        <w:t xml:space="preserve">иными локальными нормативными актами </w:t>
      </w:r>
      <w:proofErr w:type="gramStart"/>
      <w:r w:rsidRPr="00B753F9">
        <w:t>Исполнителя  условия</w:t>
      </w:r>
      <w:proofErr w:type="gramEnd"/>
      <w:r w:rsidRPr="00B753F9">
        <w:t xml:space="preserve"> приема </w:t>
      </w:r>
      <w:bookmarkStart w:id="1" w:name="sub_332"/>
      <w:r w:rsidRPr="00B753F9">
        <w:t>в КГБПОУ «</w:t>
      </w:r>
      <w:r>
        <w:t>ЛТТ</w:t>
      </w:r>
      <w:r w:rsidRPr="00B753F9">
        <w:t>»</w:t>
      </w:r>
    </w:p>
    <w:p w14:paraId="42F17FA1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 xml:space="preserve">3.2. Организовать и обеспечить надлежащее исполнение услуг, </w:t>
      </w:r>
      <w:bookmarkEnd w:id="1"/>
      <w:r w:rsidRPr="00B753F9">
        <w:t xml:space="preserve">предусмотренных в </w:t>
      </w:r>
      <w:hyperlink r:id="rId5" w:anchor="sub_100" w:history="1">
        <w:r w:rsidRPr="00B753F9">
          <w:rPr>
            <w:rStyle w:val="a3"/>
            <w:color w:val="auto"/>
            <w:u w:val="none"/>
          </w:rPr>
          <w:t>разделе 1</w:t>
        </w:r>
      </w:hyperlink>
      <w:r w:rsidRPr="00B753F9"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</w:t>
      </w:r>
      <w:proofErr w:type="gramStart"/>
      <w:r w:rsidRPr="00B753F9">
        <w:t>занятий</w:t>
      </w:r>
      <w:proofErr w:type="gramEnd"/>
      <w:r w:rsidRPr="00B753F9">
        <w:t xml:space="preserve"> и другими локальными нормативными актами, разрабатываемыми Исполнителем).</w:t>
      </w:r>
    </w:p>
    <w:p w14:paraId="45BA2B90" w14:textId="77777777" w:rsidR="00D00968" w:rsidRPr="00B753F9" w:rsidRDefault="00D00968" w:rsidP="00D00968">
      <w:pPr>
        <w:tabs>
          <w:tab w:val="left" w:pos="4523"/>
        </w:tabs>
        <w:jc w:val="both"/>
      </w:pPr>
      <w:bookmarkStart w:id="2" w:name="sub_333"/>
      <w:r w:rsidRPr="00B753F9">
        <w:t xml:space="preserve">3.3. Создать Потребителю необходимые условия для освоения выбранной </w:t>
      </w:r>
      <w:bookmarkEnd w:id="2"/>
      <w:r w:rsidRPr="00B753F9">
        <w:t>образовательной программы.</w:t>
      </w:r>
    </w:p>
    <w:p w14:paraId="1226189E" w14:textId="77777777" w:rsidR="00D00968" w:rsidRPr="00B753F9" w:rsidRDefault="00D00968" w:rsidP="00D00968">
      <w:pPr>
        <w:tabs>
          <w:tab w:val="left" w:pos="4523"/>
        </w:tabs>
        <w:jc w:val="both"/>
      </w:pPr>
      <w:bookmarkStart w:id="3" w:name="sub_334"/>
      <w:r w:rsidRPr="00B753F9">
        <w:t xml:space="preserve">3.4. Проявлять уважение к личности Потребителя, не допускать </w:t>
      </w:r>
      <w:bookmarkEnd w:id="3"/>
      <w:r w:rsidRPr="00B753F9"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5A8B2F0D" w14:textId="77777777" w:rsidR="00D00968" w:rsidRPr="00B753F9" w:rsidRDefault="00D00968" w:rsidP="00D00968">
      <w:pPr>
        <w:tabs>
          <w:tab w:val="left" w:pos="4523"/>
        </w:tabs>
        <w:jc w:val="both"/>
      </w:pPr>
      <w:bookmarkStart w:id="4" w:name="sub_335"/>
      <w:r w:rsidRPr="00B753F9">
        <w:t xml:space="preserve">3.5. Сохранить место за Потребителем в случае пропуска занятий по </w:t>
      </w:r>
      <w:bookmarkEnd w:id="4"/>
      <w:r w:rsidRPr="00B753F9">
        <w:t>уважительным причинам (с учетом оплаты оказываемых услуг по Договору).</w:t>
      </w:r>
    </w:p>
    <w:p w14:paraId="2898F4C5" w14:textId="77777777" w:rsidR="00D00968" w:rsidRPr="00B753F9" w:rsidRDefault="00D00968" w:rsidP="00D00968">
      <w:pPr>
        <w:tabs>
          <w:tab w:val="left" w:pos="4523"/>
        </w:tabs>
        <w:jc w:val="both"/>
      </w:pPr>
    </w:p>
    <w:p w14:paraId="0EF2E463" w14:textId="77777777" w:rsidR="00D00968" w:rsidRPr="00B753F9" w:rsidRDefault="00D00968" w:rsidP="00D00968">
      <w:pPr>
        <w:tabs>
          <w:tab w:val="left" w:pos="4523"/>
        </w:tabs>
        <w:jc w:val="center"/>
        <w:rPr>
          <w:b/>
          <w:bCs/>
        </w:rPr>
      </w:pPr>
      <w:r w:rsidRPr="00B753F9">
        <w:rPr>
          <w:b/>
          <w:bCs/>
        </w:rPr>
        <w:t>4. Обязанности Потребителя</w:t>
      </w:r>
    </w:p>
    <w:p w14:paraId="173073FF" w14:textId="77777777" w:rsidR="00D00968" w:rsidRPr="00B753F9" w:rsidRDefault="00D00968" w:rsidP="00D00968">
      <w:pPr>
        <w:tabs>
          <w:tab w:val="left" w:pos="4523"/>
        </w:tabs>
        <w:jc w:val="center"/>
        <w:rPr>
          <w:b/>
          <w:bCs/>
        </w:rPr>
      </w:pPr>
    </w:p>
    <w:p w14:paraId="38DEC2CC" w14:textId="77777777" w:rsidR="00D00968" w:rsidRPr="00B753F9" w:rsidRDefault="00D00968" w:rsidP="00D00968">
      <w:pPr>
        <w:tabs>
          <w:tab w:val="left" w:pos="4523"/>
        </w:tabs>
        <w:jc w:val="both"/>
      </w:pPr>
      <w:bookmarkStart w:id="5" w:name="sub_441"/>
      <w:r w:rsidRPr="00B753F9">
        <w:t xml:space="preserve">4.1. Своевременно вносить плату за предоставляемые Исполнителем услуги, указанные </w:t>
      </w:r>
      <w:bookmarkStart w:id="6" w:name="sub_442"/>
      <w:bookmarkEnd w:id="5"/>
      <w:r w:rsidRPr="00B753F9">
        <w:t xml:space="preserve">в </w:t>
      </w:r>
      <w:hyperlink r:id="rId6" w:anchor="sub_100" w:history="1">
        <w:r w:rsidRPr="00B753F9">
          <w:rPr>
            <w:rStyle w:val="a3"/>
            <w:color w:val="auto"/>
            <w:u w:val="none"/>
          </w:rPr>
          <w:t>разделе 1</w:t>
        </w:r>
      </w:hyperlink>
      <w:r w:rsidRPr="00B753F9">
        <w:t xml:space="preserve"> Договора.</w:t>
      </w:r>
    </w:p>
    <w:bookmarkEnd w:id="6"/>
    <w:p w14:paraId="54E3D8AF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4.2. При поступлении Потребителя в образовательное учреждение и в процессе его обучения своевременно предоставлять все необходимые документы и достоверные сведения, в том числе в отношении своих близких родственников (как правило, матери и/или отца и/или супруга(и)), а именно: их фамилии, имена, отчества, места работы, адрес места жительства, контактные телефоны, при этом такая информация в отношении близких родственников предоставляется Потребителем с их согласия и ответственность за предоставление такой информации без их согласия несет непосредственно Потребитель. Информация о близких родственников предоставляется Потребителем Исполнителю исключительно для целей обмена информацией в рамках реализации сторонами Договора, если связаться непосредственно с Потребителем не представляется возможным.</w:t>
      </w:r>
    </w:p>
    <w:p w14:paraId="43FCA3D7" w14:textId="77777777" w:rsidR="00D00968" w:rsidRPr="00B753F9" w:rsidRDefault="00D00968" w:rsidP="00D00968">
      <w:pPr>
        <w:tabs>
          <w:tab w:val="left" w:pos="4523"/>
        </w:tabs>
        <w:jc w:val="both"/>
      </w:pPr>
      <w:bookmarkStart w:id="7" w:name="sub_443"/>
      <w:r w:rsidRPr="00B753F9">
        <w:t xml:space="preserve">4.3. Извещать Исполнителя об уважительных причинах отсутствия </w:t>
      </w:r>
      <w:bookmarkEnd w:id="7"/>
      <w:r w:rsidRPr="00B753F9">
        <w:t>на занятиях, о болезни или семейных обстоятельствах, явившихся основанием неисполнения или ненадлежащего исполнения Потребителем своих обязательств по Договору, равно как существенного нарушения его условий.</w:t>
      </w:r>
    </w:p>
    <w:p w14:paraId="4E264905" w14:textId="77777777" w:rsidR="00D00968" w:rsidRPr="00B753F9" w:rsidRDefault="00D00968" w:rsidP="00D00968">
      <w:pPr>
        <w:tabs>
          <w:tab w:val="left" w:pos="4523"/>
        </w:tabs>
        <w:jc w:val="both"/>
      </w:pPr>
      <w:bookmarkStart w:id="8" w:name="sub_445"/>
      <w:r w:rsidRPr="00B753F9">
        <w:t xml:space="preserve">4.4. Возмещать ущерб, причиненный Потребителем имуществу </w:t>
      </w:r>
      <w:bookmarkEnd w:id="8"/>
      <w:r w:rsidRPr="00B753F9">
        <w:t>Исполнителя, в соответствии с законодательством Российской Федерации.</w:t>
      </w:r>
    </w:p>
    <w:p w14:paraId="2DCC1D75" w14:textId="77777777" w:rsidR="00D00968" w:rsidRPr="00B753F9" w:rsidRDefault="00D00968" w:rsidP="00D00968">
      <w:pPr>
        <w:tabs>
          <w:tab w:val="left" w:pos="4523"/>
        </w:tabs>
        <w:jc w:val="both"/>
      </w:pPr>
      <w:bookmarkStart w:id="9" w:name="sub_551"/>
      <w:r w:rsidRPr="00B753F9">
        <w:t>4.5. Посещать занятия, указанные в учебном расписании, успешно проходить промежуточные и итоговую аттестации, предусмотренные учебными планами в соответствии с Федеральным государственным образовательным стандартом и календарным учебным графиком.</w:t>
      </w:r>
    </w:p>
    <w:p w14:paraId="0A92E6C7" w14:textId="77777777" w:rsidR="00D00968" w:rsidRPr="00B753F9" w:rsidRDefault="00D00968" w:rsidP="00D00968">
      <w:pPr>
        <w:tabs>
          <w:tab w:val="left" w:pos="4523"/>
        </w:tabs>
        <w:jc w:val="both"/>
      </w:pPr>
      <w:bookmarkStart w:id="10" w:name="sub_552"/>
      <w:bookmarkEnd w:id="9"/>
      <w:r w:rsidRPr="00B753F9">
        <w:t xml:space="preserve">4.6. Выполнять задания по подготовке к занятиям, даваемые </w:t>
      </w:r>
      <w:bookmarkEnd w:id="10"/>
      <w:r w:rsidRPr="00B753F9">
        <w:t>педагогическими работниками Исполнителя, в том числе предусмотренные учебными планами в соответствии с Федеральным государственным образовательным стандартом и календарным учебным графиком.</w:t>
      </w:r>
    </w:p>
    <w:p w14:paraId="40AC0888" w14:textId="77777777" w:rsidR="00D00968" w:rsidRPr="00B753F9" w:rsidRDefault="00D00968" w:rsidP="00D00968">
      <w:pPr>
        <w:tabs>
          <w:tab w:val="left" w:pos="4523"/>
        </w:tabs>
        <w:jc w:val="both"/>
      </w:pPr>
      <w:bookmarkStart w:id="11" w:name="sub_553"/>
      <w:r w:rsidRPr="00B753F9">
        <w:t xml:space="preserve">4.7. Соблюдать требования Устава Исполнителя, Правил внутреннего </w:t>
      </w:r>
      <w:bookmarkEnd w:id="11"/>
      <w:r w:rsidRPr="00B753F9"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22D011A4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 xml:space="preserve">4.8. Бережно относиться к имуществу, принадлежащему Исполнителю либо закрепленным за ним в установленном законодательством порядке. </w:t>
      </w:r>
    </w:p>
    <w:p w14:paraId="234177F4" w14:textId="3B88264F" w:rsidR="00D00968" w:rsidRPr="00B753F9" w:rsidRDefault="00D00968" w:rsidP="00D00968">
      <w:pPr>
        <w:tabs>
          <w:tab w:val="left" w:pos="4523"/>
        </w:tabs>
        <w:jc w:val="both"/>
      </w:pPr>
      <w:r w:rsidRPr="00B753F9">
        <w:t xml:space="preserve">4.9. Периодически </w:t>
      </w:r>
      <w:proofErr w:type="spellStart"/>
      <w:r w:rsidRPr="00B753F9">
        <w:t>ознакамливаться</w:t>
      </w:r>
      <w:proofErr w:type="spellEnd"/>
      <w:r w:rsidRPr="00B753F9">
        <w:t xml:space="preserve"> с информацией, размещаемой Исполнителем на официальном сайте Исполнителя </w:t>
      </w:r>
      <w:r w:rsidRPr="00B753F9">
        <w:rPr>
          <w:b/>
        </w:rPr>
        <w:t>(</w:t>
      </w:r>
      <w:proofErr w:type="gramStart"/>
      <w:r w:rsidRPr="00B753F9">
        <w:rPr>
          <w:b/>
          <w:lang w:val="en-US"/>
        </w:rPr>
        <w:t>http</w:t>
      </w:r>
      <w:r w:rsidRPr="00B753F9">
        <w:rPr>
          <w:b/>
        </w:rPr>
        <w:t>:</w:t>
      </w:r>
      <w:proofErr w:type="spellStart"/>
      <w:r w:rsidRPr="00B753F9">
        <w:rPr>
          <w:b/>
          <w:lang w:val="en-US"/>
        </w:rPr>
        <w:t>lokt</w:t>
      </w:r>
      <w:r w:rsidR="00281928">
        <w:rPr>
          <w:b/>
          <w:lang w:val="en-US"/>
        </w:rPr>
        <w:t>teh</w:t>
      </w:r>
      <w:proofErr w:type="spellEnd"/>
      <w:proofErr w:type="gramEnd"/>
      <w:r w:rsidR="00281928" w:rsidRPr="00281928">
        <w:rPr>
          <w:b/>
        </w:rPr>
        <w:t>,</w:t>
      </w:r>
      <w:proofErr w:type="spellStart"/>
      <w:r w:rsidR="00281928">
        <w:rPr>
          <w:b/>
          <w:lang w:val="en-US"/>
        </w:rPr>
        <w:t>ru</w:t>
      </w:r>
      <w:proofErr w:type="spellEnd"/>
      <w:r w:rsidRPr="00B753F9">
        <w:rPr>
          <w:b/>
        </w:rPr>
        <w:t>)</w:t>
      </w:r>
      <w:r w:rsidRPr="00B753F9">
        <w:t>, на информационных стендах Исполнителя, в том числе с информацией о наличии у Потребителя задолженности перед Исполнителем по Договору.</w:t>
      </w:r>
    </w:p>
    <w:p w14:paraId="21A38809" w14:textId="77777777" w:rsidR="00D00968" w:rsidRDefault="00D00968" w:rsidP="00D00968">
      <w:pPr>
        <w:tabs>
          <w:tab w:val="left" w:pos="4523"/>
        </w:tabs>
        <w:jc w:val="center"/>
        <w:rPr>
          <w:b/>
        </w:rPr>
      </w:pPr>
    </w:p>
    <w:p w14:paraId="19A6842F" w14:textId="77777777" w:rsidR="00D00968" w:rsidRDefault="00D00968" w:rsidP="00D00968">
      <w:pPr>
        <w:tabs>
          <w:tab w:val="left" w:pos="4523"/>
        </w:tabs>
        <w:jc w:val="center"/>
        <w:rPr>
          <w:b/>
        </w:rPr>
      </w:pPr>
    </w:p>
    <w:p w14:paraId="2429BA6B" w14:textId="77777777" w:rsidR="00D00968" w:rsidRDefault="00D00968" w:rsidP="00D00968">
      <w:pPr>
        <w:tabs>
          <w:tab w:val="left" w:pos="4523"/>
        </w:tabs>
        <w:jc w:val="center"/>
        <w:rPr>
          <w:b/>
        </w:rPr>
      </w:pPr>
      <w:r>
        <w:rPr>
          <w:b/>
        </w:rPr>
        <w:t>5</w:t>
      </w:r>
      <w:r w:rsidRPr="00B753F9">
        <w:rPr>
          <w:b/>
        </w:rPr>
        <w:t>. Стоимость и оплата услуг</w:t>
      </w:r>
    </w:p>
    <w:p w14:paraId="6FE16F50" w14:textId="77777777" w:rsidR="00D00968" w:rsidRPr="00B753F9" w:rsidRDefault="00D00968" w:rsidP="00D00968">
      <w:pPr>
        <w:tabs>
          <w:tab w:val="left" w:pos="4523"/>
        </w:tabs>
        <w:jc w:val="center"/>
        <w:rPr>
          <w:b/>
        </w:rPr>
      </w:pPr>
    </w:p>
    <w:p w14:paraId="3678451A" w14:textId="77777777" w:rsidR="00D00968" w:rsidRPr="00AA7FF8" w:rsidRDefault="00D00968" w:rsidP="00D00968">
      <w:pPr>
        <w:tabs>
          <w:tab w:val="left" w:pos="4523"/>
        </w:tabs>
        <w:jc w:val="both"/>
        <w:rPr>
          <w:b/>
          <w:u w:val="single"/>
        </w:rPr>
      </w:pPr>
      <w:r w:rsidRPr="00B753F9">
        <w:t>6.1. Цена Договора складывается из стоимости образовательных услуг и составляет _</w:t>
      </w:r>
      <w:r w:rsidR="007A42CD">
        <w:t>_________</w:t>
      </w:r>
      <w:r w:rsidRPr="00AA7FF8">
        <w:rPr>
          <w:u w:val="single"/>
        </w:rPr>
        <w:t xml:space="preserve"> </w:t>
      </w:r>
      <w:r w:rsidR="007A42CD">
        <w:rPr>
          <w:u w:val="single"/>
        </w:rPr>
        <w:t>_____________________________________________________________________________________</w:t>
      </w:r>
    </w:p>
    <w:p w14:paraId="3EFFC5CB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5.2. Потребитель вправе производить оплату оказываемых Исполнителем услуг путём наличного расчёта через кассу Исполнителя согласно графику работы кассы (обязанности Потребителя в отношении внесенной в кассу суммы считаются исполненными в момент внесения наличных денежных средств в кассу Исполнителя) или путём безналичного перевода через кредитные организации на лицевой счет Исполнителя (обязанности Потребителя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Потребитель обязан предоставить Исполнителю копию платёжного документа, подтверждающего факт внесения платежа.</w:t>
      </w:r>
    </w:p>
    <w:p w14:paraId="7553E44B" w14:textId="77777777" w:rsidR="00D00968" w:rsidRPr="00B753F9" w:rsidRDefault="00D00968" w:rsidP="00D00968">
      <w:pPr>
        <w:tabs>
          <w:tab w:val="left" w:pos="4523"/>
        </w:tabs>
        <w:jc w:val="both"/>
      </w:pPr>
    </w:p>
    <w:p w14:paraId="2E6A1280" w14:textId="77777777" w:rsidR="00D00968" w:rsidRPr="00B753F9" w:rsidRDefault="00D00968" w:rsidP="00D00968">
      <w:pPr>
        <w:tabs>
          <w:tab w:val="left" w:pos="4523"/>
        </w:tabs>
        <w:jc w:val="center"/>
        <w:rPr>
          <w:b/>
          <w:bCs/>
        </w:rPr>
      </w:pPr>
      <w:r w:rsidRPr="00B753F9">
        <w:rPr>
          <w:b/>
          <w:bCs/>
        </w:rPr>
        <w:t>6. Основания изменения и расторжения договора</w:t>
      </w:r>
    </w:p>
    <w:p w14:paraId="365478B7" w14:textId="77777777" w:rsidR="00D00968" w:rsidRPr="00B753F9" w:rsidRDefault="00D00968" w:rsidP="00D00968">
      <w:pPr>
        <w:tabs>
          <w:tab w:val="left" w:pos="4523"/>
        </w:tabs>
      </w:pPr>
    </w:p>
    <w:p w14:paraId="61A7D181" w14:textId="77777777" w:rsidR="00D00968" w:rsidRPr="00B753F9" w:rsidRDefault="00D00968" w:rsidP="00D00968">
      <w:pPr>
        <w:tabs>
          <w:tab w:val="left" w:pos="4523"/>
        </w:tabs>
        <w:jc w:val="both"/>
      </w:pPr>
      <w:bookmarkStart w:id="12" w:name="sub_771"/>
      <w:r w:rsidRPr="00B753F9">
        <w:t xml:space="preserve">6.1. Условия, на которых заключен Договор, могут быть </w:t>
      </w:r>
      <w:bookmarkEnd w:id="12"/>
      <w:r w:rsidRPr="00B753F9">
        <w:t>изменены либо по соглашению Сторон, либо в соответствии с действующим законодательством РФ.</w:t>
      </w:r>
    </w:p>
    <w:p w14:paraId="7E1D3792" w14:textId="77777777" w:rsidR="00D00968" w:rsidRPr="00B753F9" w:rsidRDefault="00D00968" w:rsidP="00D00968">
      <w:pPr>
        <w:tabs>
          <w:tab w:val="left" w:pos="4523"/>
        </w:tabs>
        <w:jc w:val="both"/>
      </w:pPr>
      <w:bookmarkStart w:id="13" w:name="sub_772"/>
      <w:r w:rsidRPr="00B753F9">
        <w:t>6.2. Договор может быть расторгнут по соглашению Сторон.</w:t>
      </w:r>
    </w:p>
    <w:p w14:paraId="41E9E9F4" w14:textId="77777777" w:rsidR="00D00968" w:rsidRPr="00B753F9" w:rsidRDefault="00D00968" w:rsidP="00D00968">
      <w:pPr>
        <w:tabs>
          <w:tab w:val="left" w:pos="4523"/>
        </w:tabs>
        <w:jc w:val="both"/>
      </w:pPr>
      <w:bookmarkStart w:id="14" w:name="sub_773"/>
      <w:bookmarkEnd w:id="13"/>
      <w:r w:rsidRPr="00B753F9">
        <w:t xml:space="preserve">6.3. Потребитель вправе в любое время отказаться от исполнения Договора, влекущего его расторжение, при условии </w:t>
      </w:r>
      <w:bookmarkEnd w:id="14"/>
      <w:r w:rsidRPr="00B753F9">
        <w:t xml:space="preserve">оплаты Исполнителю фактически понесенных им расходов. </w:t>
      </w:r>
      <w:bookmarkStart w:id="15" w:name="sub_774"/>
    </w:p>
    <w:p w14:paraId="45C110AE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 xml:space="preserve">6.4. Исполнитель вправе отказаться от исполнения обязательств по </w:t>
      </w:r>
      <w:bookmarkEnd w:id="15"/>
      <w:r w:rsidRPr="00B753F9">
        <w:t xml:space="preserve">Договору, влекущего его расторжение, лишь при условии полного возмещения Потребителю убытков в случае надлежащего исполнения Потребителем Договора. В случае расторжения Договора по вине Потребителя, в том числе по основаниям, предусмотренным пунктом 6.6. </w:t>
      </w:r>
      <w:proofErr w:type="gramStart"/>
      <w:r w:rsidRPr="00B753F9">
        <w:t>Договора,  Потребитель</w:t>
      </w:r>
      <w:proofErr w:type="gramEnd"/>
      <w:r w:rsidRPr="00B753F9">
        <w:t xml:space="preserve"> обязан возместить Исполнителю все расходы последнего, фактически произведенные Исполнителем в рамках исполнения своих обязательств по Договору.</w:t>
      </w:r>
    </w:p>
    <w:p w14:paraId="1AA9B14A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6.5. Настоящий Договор подлежит досрочному расторжению в случае нарушения сторонами своих обязательств по настоящему Договору (ст.328 ГК РФ) и иных условий, предусмотренных законодательством РФ.</w:t>
      </w:r>
    </w:p>
    <w:p w14:paraId="7B0321B2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6.6. Договор подлежит расторжению в случае отчисления Потребителя по основаниям, предусмотренным Уставом Исполнителя, в том числе, за нарушение обязанностей, предусмотренных Уставом Исполнителя, Правил внутреннего распорядка Исполнителя, а также по основаниям, предусмотренным Договором, действующим законодательством.</w:t>
      </w:r>
    </w:p>
    <w:p w14:paraId="4230A43F" w14:textId="77777777" w:rsidR="00D00968" w:rsidRPr="00B753F9" w:rsidRDefault="00D00968" w:rsidP="00D00968">
      <w:pPr>
        <w:tabs>
          <w:tab w:val="left" w:pos="4523"/>
        </w:tabs>
        <w:jc w:val="center"/>
      </w:pPr>
    </w:p>
    <w:p w14:paraId="5F19E505" w14:textId="77777777" w:rsidR="00D00968" w:rsidRPr="00B753F9" w:rsidRDefault="00D00968" w:rsidP="00D00968">
      <w:pPr>
        <w:tabs>
          <w:tab w:val="left" w:pos="4523"/>
        </w:tabs>
        <w:jc w:val="center"/>
        <w:rPr>
          <w:b/>
          <w:bCs/>
        </w:rPr>
      </w:pPr>
      <w:r w:rsidRPr="00B753F9">
        <w:rPr>
          <w:b/>
          <w:bCs/>
        </w:rPr>
        <w:t>7. Ответственность за неисполнение или ненадлежащее исполнение обязательств по настоящему договору</w:t>
      </w:r>
    </w:p>
    <w:p w14:paraId="7F73CC60" w14:textId="77777777" w:rsidR="00D00968" w:rsidRPr="00B753F9" w:rsidRDefault="00D00968" w:rsidP="00D00968">
      <w:pPr>
        <w:tabs>
          <w:tab w:val="left" w:pos="4523"/>
        </w:tabs>
      </w:pPr>
    </w:p>
    <w:p w14:paraId="18747DBB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7.1.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14:paraId="48083657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7.2. Стороны договорились, что в случае разрешения споров по Договору в судебном порядке иски Потребителя к Исполнителю подаются по подсудности в соответствии с Законом «О защите прав потребителей»</w:t>
      </w:r>
    </w:p>
    <w:p w14:paraId="7E19856A" w14:textId="77777777" w:rsidR="00D00968" w:rsidRPr="00B753F9" w:rsidRDefault="00D00968" w:rsidP="00D00968">
      <w:pPr>
        <w:tabs>
          <w:tab w:val="left" w:pos="4523"/>
        </w:tabs>
        <w:jc w:val="both"/>
      </w:pPr>
    </w:p>
    <w:p w14:paraId="34201D3C" w14:textId="77777777" w:rsidR="00D00968" w:rsidRDefault="00D00968" w:rsidP="00D00968">
      <w:pPr>
        <w:tabs>
          <w:tab w:val="left" w:pos="4523"/>
        </w:tabs>
        <w:jc w:val="center"/>
        <w:rPr>
          <w:b/>
          <w:bCs/>
        </w:rPr>
      </w:pPr>
      <w:bookmarkStart w:id="16" w:name="sub_900"/>
      <w:r w:rsidRPr="00B753F9">
        <w:rPr>
          <w:b/>
          <w:bCs/>
        </w:rPr>
        <w:t>8. Срок действия договора и другие условия</w:t>
      </w:r>
      <w:bookmarkEnd w:id="16"/>
    </w:p>
    <w:p w14:paraId="4F0E45A9" w14:textId="77777777" w:rsidR="00D00968" w:rsidRPr="00D00968" w:rsidRDefault="00D00968" w:rsidP="00D00968">
      <w:pPr>
        <w:tabs>
          <w:tab w:val="left" w:pos="4523"/>
        </w:tabs>
        <w:jc w:val="center"/>
        <w:rPr>
          <w:b/>
          <w:bCs/>
        </w:rPr>
      </w:pPr>
      <w:r w:rsidRPr="00B753F9">
        <w:t>8.1. Настоящий договор вступает в силу с «</w:t>
      </w:r>
      <w:r w:rsidR="007A42CD">
        <w:rPr>
          <w:u w:val="single"/>
        </w:rPr>
        <w:t>__</w:t>
      </w:r>
      <w:r w:rsidRPr="007A42CD">
        <w:t xml:space="preserve">» </w:t>
      </w:r>
      <w:r w:rsidR="007A42CD">
        <w:rPr>
          <w:u w:val="single"/>
        </w:rPr>
        <w:t>____</w:t>
      </w:r>
      <w:proofErr w:type="gramStart"/>
      <w:r w:rsidR="007A42CD">
        <w:rPr>
          <w:u w:val="single"/>
        </w:rPr>
        <w:t>_</w:t>
      </w:r>
      <w:r w:rsidRPr="007A42CD">
        <w:rPr>
          <w:u w:val="single"/>
        </w:rPr>
        <w:t xml:space="preserve">  2016</w:t>
      </w:r>
      <w:proofErr w:type="gramEnd"/>
      <w:r>
        <w:t xml:space="preserve"> г. и действует по «</w:t>
      </w:r>
      <w:r w:rsidR="007A42CD">
        <w:rPr>
          <w:u w:val="single"/>
        </w:rPr>
        <w:t>__</w:t>
      </w:r>
      <w:r w:rsidRPr="00B753F9">
        <w:t xml:space="preserve">» </w:t>
      </w:r>
      <w:r w:rsidR="007A42CD">
        <w:rPr>
          <w:u w:val="single"/>
        </w:rPr>
        <w:t>_______</w:t>
      </w:r>
      <w:r w:rsidRPr="00B753F9">
        <w:t xml:space="preserve"> </w:t>
      </w:r>
      <w:r w:rsidRPr="00AA7FF8">
        <w:rPr>
          <w:u w:val="single"/>
        </w:rPr>
        <w:t>2016</w:t>
      </w:r>
      <w:r w:rsidRPr="00B753F9">
        <w:t>_ г.</w:t>
      </w:r>
    </w:p>
    <w:p w14:paraId="71934D71" w14:textId="77777777" w:rsidR="00D00968" w:rsidRPr="00B753F9" w:rsidRDefault="00D00968" w:rsidP="00D00968">
      <w:pPr>
        <w:tabs>
          <w:tab w:val="left" w:pos="4523"/>
        </w:tabs>
        <w:jc w:val="both"/>
      </w:pPr>
      <w:r w:rsidRPr="00B753F9">
        <w:t>8.2. Договор составлен в двух экземплярах, имеющих равную юридическую силу, по одному экземпляру для каждой из Сторон</w:t>
      </w:r>
      <w:r>
        <w:t>.</w:t>
      </w:r>
    </w:p>
    <w:p w14:paraId="3B0EDB37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20"/>
          <w:szCs w:val="20"/>
        </w:rPr>
      </w:pPr>
      <w:r w:rsidRPr="00204BE9">
        <w:rPr>
          <w:b/>
          <w:color w:val="0D0D0D"/>
          <w:sz w:val="20"/>
          <w:szCs w:val="20"/>
        </w:rPr>
        <w:t>Исполнитель                                                                                                              Потребитель</w:t>
      </w:r>
    </w:p>
    <w:p w14:paraId="43FCADDD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tabs>
          <w:tab w:val="left" w:pos="5529"/>
        </w:tabs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>КГБПОУ «</w:t>
      </w:r>
      <w:proofErr w:type="gramStart"/>
      <w:r w:rsidRPr="00204BE9">
        <w:rPr>
          <w:b/>
          <w:color w:val="0D0D0D"/>
          <w:sz w:val="16"/>
          <w:szCs w:val="16"/>
        </w:rPr>
        <w:t xml:space="preserve">ЛТТ»   </w:t>
      </w:r>
      <w:proofErr w:type="gramEnd"/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                      _______</w:t>
      </w:r>
      <w:r w:rsidR="007A42CD">
        <w:rPr>
          <w:b/>
          <w:color w:val="0D0D0D"/>
          <w:sz w:val="16"/>
          <w:szCs w:val="16"/>
        </w:rPr>
        <w:t>__________________________________</w:t>
      </w:r>
    </w:p>
    <w:p w14:paraId="4FA6CBCE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Локтевский район                                                                                                                                           </w:t>
      </w:r>
      <w:proofErr w:type="gramStart"/>
      <w:r w:rsidRPr="00204BE9">
        <w:rPr>
          <w:b/>
          <w:color w:val="0D0D0D"/>
          <w:sz w:val="16"/>
          <w:szCs w:val="16"/>
        </w:rPr>
        <w:t xml:space="preserve">   (</w:t>
      </w:r>
      <w:proofErr w:type="gramEnd"/>
      <w:r w:rsidRPr="00204BE9">
        <w:rPr>
          <w:b/>
          <w:color w:val="0D0D0D"/>
          <w:sz w:val="16"/>
          <w:szCs w:val="16"/>
        </w:rPr>
        <w:t>фамилия)</w:t>
      </w:r>
    </w:p>
    <w:p w14:paraId="4CE5737A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Целинная,1а                                                                                                                             </w:t>
      </w:r>
      <w:r w:rsidRPr="00204BE9">
        <w:rPr>
          <w:b/>
          <w:color w:val="0D0D0D"/>
          <w:sz w:val="16"/>
          <w:szCs w:val="16"/>
          <w:u w:val="single"/>
        </w:rPr>
        <w:t xml:space="preserve">                       __________________</w:t>
      </w:r>
      <w:r w:rsidR="007A42CD">
        <w:rPr>
          <w:b/>
          <w:color w:val="0D0D0D"/>
          <w:sz w:val="16"/>
          <w:szCs w:val="16"/>
          <w:u w:val="single"/>
        </w:rPr>
        <w:t>___________</w:t>
      </w:r>
    </w:p>
    <w:p w14:paraId="198C00C4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банковские реквизиты                                                                                                                                        </w:t>
      </w:r>
      <w:proofErr w:type="gramStart"/>
      <w:r w:rsidRPr="00204BE9">
        <w:rPr>
          <w:b/>
          <w:color w:val="0D0D0D"/>
          <w:sz w:val="16"/>
          <w:szCs w:val="16"/>
        </w:rPr>
        <w:t xml:space="preserve">   (</w:t>
      </w:r>
      <w:proofErr w:type="gramEnd"/>
      <w:r w:rsidRPr="00204BE9">
        <w:rPr>
          <w:b/>
          <w:color w:val="0D0D0D"/>
          <w:sz w:val="16"/>
          <w:szCs w:val="16"/>
        </w:rPr>
        <w:t xml:space="preserve">имя) </w:t>
      </w:r>
    </w:p>
    <w:p w14:paraId="2B0612D5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ИНН </w:t>
      </w:r>
      <w:proofErr w:type="gramStart"/>
      <w:r w:rsidRPr="00204BE9">
        <w:rPr>
          <w:b/>
          <w:color w:val="0D0D0D"/>
          <w:sz w:val="16"/>
          <w:szCs w:val="16"/>
        </w:rPr>
        <w:t>2256001960  УФК</w:t>
      </w:r>
      <w:proofErr w:type="gramEnd"/>
      <w:r w:rsidRPr="00204BE9">
        <w:rPr>
          <w:b/>
          <w:color w:val="0D0D0D"/>
          <w:sz w:val="16"/>
          <w:szCs w:val="16"/>
        </w:rPr>
        <w:t xml:space="preserve"> по Алтайскому краю                                                                   </w:t>
      </w:r>
      <w:r w:rsidRPr="00204BE9">
        <w:rPr>
          <w:b/>
          <w:color w:val="0D0D0D"/>
          <w:sz w:val="16"/>
          <w:szCs w:val="16"/>
          <w:u w:val="single"/>
        </w:rPr>
        <w:t>_________    ____________</w:t>
      </w:r>
      <w:r w:rsidR="007A42CD">
        <w:rPr>
          <w:b/>
          <w:color w:val="0D0D0D"/>
          <w:sz w:val="16"/>
          <w:szCs w:val="16"/>
          <w:u w:val="single"/>
        </w:rPr>
        <w:t>_______</w:t>
      </w:r>
      <w:r w:rsidRPr="00204BE9">
        <w:rPr>
          <w:b/>
          <w:color w:val="0D0D0D"/>
          <w:sz w:val="16"/>
          <w:szCs w:val="16"/>
          <w:u w:val="single"/>
        </w:rPr>
        <w:t>___________</w:t>
      </w:r>
    </w:p>
    <w:p w14:paraId="230D2EA0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>(ОФК 26 КГБПОУ «</w:t>
      </w:r>
      <w:proofErr w:type="gramStart"/>
      <w:r w:rsidRPr="00204BE9">
        <w:rPr>
          <w:b/>
          <w:color w:val="0D0D0D"/>
          <w:sz w:val="16"/>
          <w:szCs w:val="16"/>
        </w:rPr>
        <w:t>ЛТТ»  л</w:t>
      </w:r>
      <w:proofErr w:type="gramEnd"/>
      <w:r w:rsidRPr="00204BE9">
        <w:rPr>
          <w:b/>
          <w:color w:val="0D0D0D"/>
          <w:sz w:val="16"/>
          <w:szCs w:val="16"/>
        </w:rPr>
        <w:t>/с 20176х82440)                                                                                                (отчество)</w:t>
      </w:r>
    </w:p>
    <w:p w14:paraId="4BC28146" w14:textId="77777777" w:rsidR="00D00968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  <w:u w:val="single"/>
        </w:rPr>
      </w:pPr>
      <w:r w:rsidRPr="00204BE9">
        <w:rPr>
          <w:b/>
          <w:color w:val="0D0D0D"/>
          <w:sz w:val="16"/>
          <w:szCs w:val="16"/>
        </w:rPr>
        <w:t xml:space="preserve">  Р/с 4060181070173000001</w:t>
      </w:r>
      <w:r w:rsidRPr="00204BE9">
        <w:rPr>
          <w:b/>
          <w:color w:val="0D0D0D"/>
          <w:sz w:val="16"/>
          <w:szCs w:val="16"/>
        </w:rPr>
        <w:tab/>
        <w:t xml:space="preserve">                                                                                              Место жительства _</w:t>
      </w:r>
      <w:r>
        <w:rPr>
          <w:b/>
          <w:color w:val="0D0D0D"/>
          <w:sz w:val="16"/>
          <w:szCs w:val="16"/>
          <w:u w:val="single"/>
        </w:rPr>
        <w:t>______________________</w:t>
      </w:r>
    </w:p>
    <w:p w14:paraId="7FE62967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БИК 040173001                   </w:t>
      </w:r>
    </w:p>
    <w:p w14:paraId="3BCF3F7E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 ГРКЦ БАНКА РОССИИ ПО                                                                                             </w:t>
      </w:r>
      <w:r w:rsidRPr="007A42CD">
        <w:rPr>
          <w:b/>
          <w:color w:val="0D0D0D"/>
          <w:sz w:val="20"/>
          <w:szCs w:val="20"/>
        </w:rPr>
        <w:t>_______________________</w:t>
      </w:r>
      <w:r w:rsidR="007A42CD">
        <w:rPr>
          <w:b/>
          <w:color w:val="0D0D0D"/>
          <w:sz w:val="20"/>
          <w:szCs w:val="20"/>
        </w:rPr>
        <w:t>___________</w:t>
      </w:r>
    </w:p>
    <w:p w14:paraId="18C38DFB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АЛТАЙСКОМУ КРАЮ Г.БАРНАУЛ                                                                </w:t>
      </w:r>
    </w:p>
    <w:p w14:paraId="212A9B6B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  <w:u w:val="single"/>
        </w:rPr>
      </w:pPr>
      <w:r w:rsidRPr="00204BE9">
        <w:rPr>
          <w:b/>
          <w:color w:val="0D0D0D"/>
          <w:sz w:val="16"/>
          <w:szCs w:val="16"/>
        </w:rPr>
        <w:t xml:space="preserve">Электронный адрес –                                                                                                             паспорт гражданина </w:t>
      </w:r>
      <w:r>
        <w:rPr>
          <w:b/>
          <w:color w:val="0D0D0D"/>
          <w:sz w:val="16"/>
          <w:szCs w:val="16"/>
        </w:rPr>
        <w:t>______________</w:t>
      </w:r>
      <w:r w:rsidR="007A42CD">
        <w:rPr>
          <w:b/>
          <w:color w:val="0D0D0D"/>
          <w:sz w:val="16"/>
          <w:szCs w:val="16"/>
        </w:rPr>
        <w:t>________</w:t>
      </w:r>
    </w:p>
    <w:p w14:paraId="7A992B6A" w14:textId="447147A0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  <w:u w:val="single"/>
        </w:rPr>
      </w:pPr>
      <w:proofErr w:type="gramStart"/>
      <w:r w:rsidRPr="00204BE9">
        <w:rPr>
          <w:b/>
          <w:color w:val="0D0D0D"/>
          <w:sz w:val="16"/>
          <w:szCs w:val="16"/>
        </w:rPr>
        <w:t>http:lokt</w:t>
      </w:r>
      <w:r w:rsidR="00281928">
        <w:rPr>
          <w:b/>
          <w:color w:val="0D0D0D"/>
          <w:sz w:val="16"/>
          <w:szCs w:val="16"/>
          <w:lang w:val="en-US"/>
        </w:rPr>
        <w:t>teh</w:t>
      </w:r>
      <w:r w:rsidR="00281928" w:rsidRPr="00C353B4">
        <w:rPr>
          <w:b/>
          <w:color w:val="0D0D0D"/>
          <w:sz w:val="16"/>
          <w:szCs w:val="16"/>
        </w:rPr>
        <w:t>.</w:t>
      </w:r>
      <w:r w:rsidR="00281928">
        <w:rPr>
          <w:b/>
          <w:color w:val="0D0D0D"/>
          <w:sz w:val="16"/>
          <w:szCs w:val="16"/>
          <w:lang w:val="en-US"/>
        </w:rPr>
        <w:t>ru</w:t>
      </w:r>
      <w:proofErr w:type="gramEnd"/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                выдан </w:t>
      </w:r>
      <w:r>
        <w:rPr>
          <w:b/>
          <w:color w:val="0D0D0D"/>
          <w:sz w:val="16"/>
          <w:szCs w:val="16"/>
        </w:rPr>
        <w:t>________________________</w:t>
      </w:r>
      <w:r w:rsidR="007A42CD">
        <w:rPr>
          <w:b/>
          <w:color w:val="0D0D0D"/>
          <w:sz w:val="16"/>
          <w:szCs w:val="16"/>
        </w:rPr>
        <w:t>___________</w:t>
      </w:r>
    </w:p>
    <w:p w14:paraId="61236FA7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  <w:u w:val="single"/>
        </w:rPr>
      </w:pPr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color w:val="0D0D0D"/>
          <w:sz w:val="16"/>
          <w:szCs w:val="16"/>
          <w:u w:val="single"/>
        </w:rPr>
        <w:t>_______________________________</w:t>
      </w:r>
      <w:r w:rsidR="007A42CD">
        <w:rPr>
          <w:b/>
          <w:color w:val="0D0D0D"/>
          <w:sz w:val="16"/>
          <w:szCs w:val="16"/>
          <w:u w:val="single"/>
        </w:rPr>
        <w:t>__________</w:t>
      </w:r>
      <w:r w:rsidRPr="00204BE9">
        <w:rPr>
          <w:b/>
          <w:color w:val="0D0D0D"/>
          <w:sz w:val="16"/>
          <w:szCs w:val="16"/>
          <w:u w:val="single"/>
        </w:rPr>
        <w:t xml:space="preserve">                                                   </w:t>
      </w:r>
    </w:p>
    <w:p w14:paraId="277F341C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                                                         дата выдачи </w:t>
      </w:r>
      <w:r>
        <w:rPr>
          <w:b/>
          <w:color w:val="0D0D0D"/>
          <w:sz w:val="16"/>
          <w:szCs w:val="16"/>
        </w:rPr>
        <w:t>______________________</w:t>
      </w:r>
      <w:r w:rsidR="007A42CD">
        <w:rPr>
          <w:b/>
          <w:color w:val="0D0D0D"/>
          <w:sz w:val="16"/>
          <w:szCs w:val="16"/>
        </w:rPr>
        <w:t>_______</w:t>
      </w:r>
    </w:p>
    <w:p w14:paraId="55FED2DD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>Директор КГБПОУ «</w:t>
      </w:r>
      <w:proofErr w:type="gramStart"/>
      <w:r w:rsidRPr="00204BE9">
        <w:rPr>
          <w:b/>
          <w:color w:val="0D0D0D"/>
          <w:sz w:val="16"/>
          <w:szCs w:val="16"/>
        </w:rPr>
        <w:t xml:space="preserve">ЛТТ»   </w:t>
      </w:r>
      <w:proofErr w:type="gramEnd"/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</w:t>
      </w:r>
      <w:r w:rsidR="007A42CD">
        <w:rPr>
          <w:b/>
          <w:color w:val="0D0D0D"/>
          <w:sz w:val="16"/>
          <w:szCs w:val="16"/>
        </w:rPr>
        <w:t xml:space="preserve">    </w:t>
      </w:r>
      <w:r w:rsidRPr="00204BE9">
        <w:rPr>
          <w:b/>
          <w:color w:val="0D0D0D"/>
          <w:sz w:val="16"/>
          <w:szCs w:val="16"/>
        </w:rPr>
        <w:t xml:space="preserve"> тел. _____________________________________</w:t>
      </w:r>
    </w:p>
    <w:p w14:paraId="2BEC4712" w14:textId="309A4B0C" w:rsidR="00D00968" w:rsidRPr="00204BE9" w:rsidRDefault="0028192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proofErr w:type="spellStart"/>
      <w:r>
        <w:rPr>
          <w:b/>
          <w:color w:val="0D0D0D"/>
          <w:sz w:val="16"/>
          <w:szCs w:val="16"/>
        </w:rPr>
        <w:t>Фильберт.О.А</w:t>
      </w:r>
      <w:proofErr w:type="spellEnd"/>
      <w:r w:rsidR="00D00968" w:rsidRPr="00204BE9">
        <w:rPr>
          <w:b/>
          <w:color w:val="0D0D0D"/>
          <w:sz w:val="16"/>
          <w:szCs w:val="16"/>
        </w:rPr>
        <w:t xml:space="preserve">. _________________                                                           </w:t>
      </w:r>
      <w:r w:rsidR="007A42CD">
        <w:rPr>
          <w:b/>
          <w:color w:val="0D0D0D"/>
          <w:sz w:val="16"/>
          <w:szCs w:val="16"/>
        </w:rPr>
        <w:t xml:space="preserve">                           </w:t>
      </w:r>
      <w:r w:rsidR="00D00968" w:rsidRPr="00204BE9">
        <w:rPr>
          <w:b/>
          <w:color w:val="0D0D0D"/>
          <w:sz w:val="16"/>
          <w:szCs w:val="16"/>
        </w:rPr>
        <w:t xml:space="preserve">__________________________________________          </w:t>
      </w:r>
    </w:p>
    <w:p w14:paraId="226F4EC3" w14:textId="77777777" w:rsidR="00D00968" w:rsidRPr="00204BE9" w:rsidRDefault="00D00968" w:rsidP="00D00968">
      <w:pPr>
        <w:framePr w:w="10394" w:h="4337" w:hRule="exact" w:hSpace="180" w:wrap="around" w:vAnchor="text" w:hAnchor="page" w:x="995" w:y="-34"/>
        <w:spacing w:line="240" w:lineRule="atLeast"/>
        <w:suppressOverlap/>
        <w:rPr>
          <w:b/>
          <w:color w:val="0D0D0D"/>
          <w:sz w:val="16"/>
          <w:szCs w:val="16"/>
        </w:rPr>
      </w:pPr>
      <w:r w:rsidRPr="00204BE9">
        <w:rPr>
          <w:b/>
          <w:color w:val="0D0D0D"/>
          <w:sz w:val="16"/>
          <w:szCs w:val="16"/>
        </w:rPr>
        <w:t xml:space="preserve">                                    (</w:t>
      </w:r>
      <w:proofErr w:type="gramStart"/>
      <w:r w:rsidRPr="00204BE9">
        <w:rPr>
          <w:b/>
          <w:color w:val="0D0D0D"/>
          <w:sz w:val="16"/>
          <w:szCs w:val="16"/>
        </w:rPr>
        <w:t xml:space="preserve">подпись)   </w:t>
      </w:r>
      <w:proofErr w:type="gramEnd"/>
      <w:r w:rsidRPr="00204BE9">
        <w:rPr>
          <w:b/>
          <w:color w:val="0D0D0D"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14:paraId="232D64C9" w14:textId="77777777" w:rsidR="00D00968" w:rsidRDefault="00D00968" w:rsidP="00D00968">
      <w:pPr>
        <w:tabs>
          <w:tab w:val="left" w:pos="4523"/>
        </w:tabs>
        <w:rPr>
          <w:b/>
          <w:color w:val="0D0D0D"/>
          <w:sz w:val="16"/>
          <w:szCs w:val="16"/>
        </w:rPr>
      </w:pPr>
    </w:p>
    <w:p w14:paraId="1F80339C" w14:textId="77777777" w:rsidR="00D00968" w:rsidRDefault="00D00968" w:rsidP="00D00968">
      <w:pPr>
        <w:tabs>
          <w:tab w:val="left" w:pos="4523"/>
        </w:tabs>
        <w:rPr>
          <w:b/>
          <w:color w:val="0D0D0D"/>
          <w:sz w:val="16"/>
          <w:szCs w:val="16"/>
        </w:rPr>
      </w:pPr>
    </w:p>
    <w:p w14:paraId="1448B12E" w14:textId="77777777" w:rsidR="009B70D9" w:rsidRPr="00D00968" w:rsidRDefault="009B70D9" w:rsidP="00D00968"/>
    <w:sectPr w:rsidR="009B70D9" w:rsidRPr="00D00968" w:rsidSect="00D0096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035"/>
    <w:rsid w:val="0009528A"/>
    <w:rsid w:val="000A2AAE"/>
    <w:rsid w:val="000F7907"/>
    <w:rsid w:val="00185029"/>
    <w:rsid w:val="00281928"/>
    <w:rsid w:val="002D183A"/>
    <w:rsid w:val="00337761"/>
    <w:rsid w:val="00394067"/>
    <w:rsid w:val="004228AE"/>
    <w:rsid w:val="005474A8"/>
    <w:rsid w:val="00570357"/>
    <w:rsid w:val="005A2035"/>
    <w:rsid w:val="00793DA1"/>
    <w:rsid w:val="007A42CD"/>
    <w:rsid w:val="00810D97"/>
    <w:rsid w:val="008B0EC5"/>
    <w:rsid w:val="00997968"/>
    <w:rsid w:val="009B70D9"/>
    <w:rsid w:val="00B24700"/>
    <w:rsid w:val="00B259C0"/>
    <w:rsid w:val="00BB4501"/>
    <w:rsid w:val="00C13881"/>
    <w:rsid w:val="00C353B4"/>
    <w:rsid w:val="00C7154F"/>
    <w:rsid w:val="00D00968"/>
    <w:rsid w:val="00F72874"/>
    <w:rsid w:val="00FB58A1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792"/>
  <w15:docId w15:val="{E21D59FB-820C-41C8-8200-91DDE96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28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9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B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49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35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72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99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334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23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2;&#1072;&#1089;&#1103;\&#1056;&#1072;&#1073;&#1086;&#1095;&#1080;&#1081;%20&#1089;&#1090;&#1086;&#1083;\1.doc" TargetMode="External"/><Relationship Id="rId5" Type="http://schemas.openxmlformats.org/officeDocument/2006/relationships/hyperlink" Target="file:///C:\Documents%20and%20Settings\&#1042;&#1072;&#1089;&#1103;\&#1056;&#1072;&#1073;&#1086;&#1095;&#1080;&#1081;%20&#1089;&#1090;&#1086;&#1083;\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D06E-E509-4527-9D78-65D7B71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Pu-79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2016-09-14T06:39:00Z</cp:lastPrinted>
  <dcterms:created xsi:type="dcterms:W3CDTF">2022-12-13T12:02:00Z</dcterms:created>
  <dcterms:modified xsi:type="dcterms:W3CDTF">2022-12-13T12:02:00Z</dcterms:modified>
</cp:coreProperties>
</file>